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A3" w:rsidRDefault="00E05EA3"/>
    <w:p w:rsidR="00E05EA3" w:rsidRPr="00E05EA3" w:rsidRDefault="00E05EA3">
      <w:pPr>
        <w:rPr>
          <w:rFonts w:ascii="Trebuchet MS" w:hAnsi="Trebuchet MS"/>
          <w:b/>
        </w:rPr>
      </w:pPr>
      <w:r w:rsidRPr="00E05EA3">
        <w:rPr>
          <w:rFonts w:ascii="Trebuchet MS" w:hAnsi="Trebuchet MS"/>
          <w:b/>
        </w:rPr>
        <w:t>Sporočilo za javnost – za takojšnjo objavo</w:t>
      </w:r>
    </w:p>
    <w:p w:rsidR="00E05EA3" w:rsidRPr="00E05EA3" w:rsidRDefault="00E05EA3" w:rsidP="00E05EA3">
      <w:pPr>
        <w:jc w:val="right"/>
        <w:rPr>
          <w:rFonts w:ascii="Trebuchet MS" w:hAnsi="Trebuchet MS"/>
        </w:rPr>
      </w:pPr>
      <w:r w:rsidRPr="00E05EA3">
        <w:rPr>
          <w:rFonts w:ascii="Trebuchet MS" w:hAnsi="Trebuchet MS"/>
        </w:rPr>
        <w:t>Celje, 25. 10. 2023</w:t>
      </w:r>
    </w:p>
    <w:p w:rsidR="008D77AB" w:rsidRPr="00BC594D" w:rsidRDefault="00E05EA3" w:rsidP="00BC594D">
      <w:pPr>
        <w:spacing w:line="360" w:lineRule="auto"/>
        <w:jc w:val="both"/>
        <w:rPr>
          <w:rFonts w:ascii="Trebuchet MS" w:hAnsi="Trebuchet MS"/>
          <w:b/>
        </w:rPr>
      </w:pPr>
      <w:r w:rsidRPr="00BC594D">
        <w:rPr>
          <w:rFonts w:ascii="Trebuchet MS" w:hAnsi="Trebuchet MS"/>
          <w:b/>
        </w:rPr>
        <w:t>NASLOV: Ustvarjalna Evropa v Celju</w:t>
      </w:r>
    </w:p>
    <w:p w:rsidR="008D77AB" w:rsidRPr="008D77AB" w:rsidRDefault="00BC594D" w:rsidP="008D77AB">
      <w:pPr>
        <w:spacing w:line="360" w:lineRule="auto"/>
        <w:jc w:val="both"/>
        <w:rPr>
          <w:rFonts w:ascii="Trebuchet MS" w:eastAsia="Times New Roman" w:hAnsi="Trebuchet MS" w:cs="Segoe UI Historic"/>
          <w:color w:val="050505"/>
          <w:lang w:eastAsia="sl-SI"/>
        </w:rPr>
      </w:pPr>
      <w:r w:rsidRPr="008D77AB">
        <w:rPr>
          <w:rFonts w:ascii="Trebuchet MS" w:hAnsi="Trebuchet MS"/>
        </w:rPr>
        <w:t xml:space="preserve">EUROPE DIRECT Savinjska, ki deluje pod okriljem Celjskega mladinskega centra, Mestna občina Celje in Center Ustvarjalna Evropa v Sloveniji – Motovila so v torek, 24. 10. 2023, v </w:t>
      </w:r>
      <w:proofErr w:type="spellStart"/>
      <w:r w:rsidRPr="008D77AB">
        <w:rPr>
          <w:rFonts w:ascii="Trebuchet MS" w:hAnsi="Trebuchet MS"/>
        </w:rPr>
        <w:t>Tehnoparku</w:t>
      </w:r>
      <w:proofErr w:type="spellEnd"/>
      <w:r w:rsidRPr="008D77AB">
        <w:rPr>
          <w:rFonts w:ascii="Trebuchet MS" w:hAnsi="Trebuchet MS"/>
        </w:rPr>
        <w:t xml:space="preserve"> Celje izvedli informativni dan </w:t>
      </w:r>
      <w:r w:rsidRPr="00BC594D">
        <w:rPr>
          <w:rFonts w:ascii="Trebuchet MS" w:eastAsia="Times New Roman" w:hAnsi="Trebuchet MS" w:cs="Segoe UI Historic"/>
          <w:color w:val="050505"/>
          <w:lang w:eastAsia="sl-SI"/>
        </w:rPr>
        <w:t>»Ustvarjalna Evropa v Celju«.</w:t>
      </w:r>
    </w:p>
    <w:p w:rsidR="008D77AB" w:rsidRDefault="00BC594D" w:rsidP="008D77AB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Segoe UI Historic"/>
          <w:color w:val="050505"/>
          <w:lang w:eastAsia="sl-SI"/>
        </w:rPr>
      </w:pPr>
      <w:r w:rsidRPr="00BC594D">
        <w:rPr>
          <w:rFonts w:ascii="Trebuchet MS" w:eastAsia="Times New Roman" w:hAnsi="Trebuchet MS" w:cs="Segoe UI Historic"/>
          <w:color w:val="050505"/>
          <w:lang w:eastAsia="sl-SI"/>
        </w:rPr>
        <w:t>Ustvarjalna Evropa (2021–2027) je program Evropske unije za podporo kulturnim in ustvarjalnim sektorjem v Evropi. Program tudi v letu 2024 omogo</w:t>
      </w:r>
      <w:r w:rsidRPr="00BC594D">
        <w:rPr>
          <w:rFonts w:ascii="Trebuchet MS" w:eastAsia="Times New Roman" w:hAnsi="Trebuchet MS" w:cs="Calibri"/>
          <w:color w:val="050505"/>
          <w:lang w:eastAsia="sl-SI"/>
        </w:rPr>
        <w:t>č</w:t>
      </w:r>
      <w:r w:rsidRPr="00BC594D">
        <w:rPr>
          <w:rFonts w:ascii="Trebuchet MS" w:eastAsia="Times New Roman" w:hAnsi="Trebuchet MS" w:cs="Segoe UI Historic"/>
          <w:color w:val="050505"/>
          <w:lang w:eastAsia="sl-SI"/>
        </w:rPr>
        <w:t>a razpisne priložnosti, ki so zanimive za ustvarjalce in organizacije v kulturnih in ustvarjalnih sektorjih, da soustvarjajo in sodelujejo prek meja in dosežejo širše ob</w:t>
      </w:r>
      <w:r w:rsidRPr="00BC594D">
        <w:rPr>
          <w:rFonts w:ascii="Trebuchet MS" w:eastAsia="Times New Roman" w:hAnsi="Trebuchet MS" w:cs="Calibri"/>
          <w:color w:val="050505"/>
          <w:lang w:eastAsia="sl-SI"/>
        </w:rPr>
        <w:t>č</w:t>
      </w:r>
      <w:r w:rsidRPr="00BC594D">
        <w:rPr>
          <w:rFonts w:ascii="Trebuchet MS" w:eastAsia="Times New Roman" w:hAnsi="Trebuchet MS" w:cs="Segoe UI Historic"/>
          <w:color w:val="050505"/>
          <w:lang w:eastAsia="sl-SI"/>
        </w:rPr>
        <w:t>instvo ter pri tem obravnavajo aktualna družbena vprašanja.</w:t>
      </w:r>
      <w:r w:rsidRPr="008D77AB">
        <w:rPr>
          <w:rFonts w:ascii="Trebuchet MS" w:eastAsia="Times New Roman" w:hAnsi="Trebuchet MS" w:cs="Segoe UI Historic"/>
          <w:color w:val="050505"/>
          <w:lang w:eastAsia="sl-SI"/>
        </w:rPr>
        <w:t xml:space="preserve"> </w:t>
      </w:r>
      <w:r w:rsidRPr="00BC594D">
        <w:rPr>
          <w:rFonts w:ascii="Trebuchet MS" w:eastAsia="Times New Roman" w:hAnsi="Trebuchet MS" w:cs="Segoe UI Historic"/>
          <w:color w:val="050505"/>
          <w:lang w:eastAsia="sl-SI"/>
        </w:rPr>
        <w:t xml:space="preserve">Dogodek je </w:t>
      </w:r>
      <w:r w:rsidRPr="008D77AB">
        <w:rPr>
          <w:rFonts w:ascii="Trebuchet MS" w:eastAsia="Times New Roman" w:hAnsi="Trebuchet MS" w:cs="Segoe UI Historic"/>
          <w:color w:val="050505"/>
          <w:lang w:eastAsia="sl-SI"/>
        </w:rPr>
        <w:t xml:space="preserve">bil </w:t>
      </w:r>
      <w:r w:rsidRPr="00BC594D">
        <w:rPr>
          <w:rFonts w:ascii="Trebuchet MS" w:eastAsia="Times New Roman" w:hAnsi="Trebuchet MS" w:cs="Segoe UI Historic"/>
          <w:color w:val="050505"/>
          <w:lang w:eastAsia="sl-SI"/>
        </w:rPr>
        <w:t>namenjen predstavnikom kulturnega in ustvarjalnih sektorjev, ki jih zanimajo priložnosti za financiranje mednarodnega sodelovanja in povezovanja, ki jih omogo</w:t>
      </w:r>
      <w:r w:rsidRPr="00BC594D">
        <w:rPr>
          <w:rFonts w:ascii="Trebuchet MS" w:eastAsia="Times New Roman" w:hAnsi="Trebuchet MS" w:cs="Calibri"/>
          <w:color w:val="050505"/>
          <w:lang w:eastAsia="sl-SI"/>
        </w:rPr>
        <w:t>č</w:t>
      </w:r>
      <w:r w:rsidRPr="00BC594D">
        <w:rPr>
          <w:rFonts w:ascii="Trebuchet MS" w:eastAsia="Times New Roman" w:hAnsi="Trebuchet MS" w:cs="Segoe UI Historic"/>
          <w:color w:val="050505"/>
          <w:lang w:eastAsia="sl-SI"/>
        </w:rPr>
        <w:t>a program EU Ustvarjalna Evropa KULTURA.</w:t>
      </w:r>
      <w:r w:rsidRPr="008D77AB">
        <w:rPr>
          <w:rFonts w:ascii="Trebuchet MS" w:eastAsia="Times New Roman" w:hAnsi="Trebuchet MS" w:cs="Segoe UI Historic"/>
          <w:color w:val="050505"/>
          <w:lang w:eastAsia="sl-SI"/>
        </w:rPr>
        <w:t xml:space="preserve"> Dogodek je obiskalo skupno 40 udeležencev.</w:t>
      </w:r>
    </w:p>
    <w:p w:rsidR="002B7677" w:rsidRPr="008D77AB" w:rsidRDefault="002B7677" w:rsidP="008D77AB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Segoe UI Historic"/>
          <w:color w:val="050505"/>
          <w:lang w:eastAsia="sl-SI"/>
        </w:rPr>
      </w:pPr>
    </w:p>
    <w:p w:rsidR="008D77AB" w:rsidRDefault="00BC594D" w:rsidP="008D77AB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Segoe UI Historic"/>
          <w:color w:val="050505"/>
          <w:lang w:eastAsia="sl-SI"/>
        </w:rPr>
      </w:pPr>
      <w:r w:rsidRPr="008D77AB">
        <w:rPr>
          <w:rFonts w:ascii="Trebuchet MS" w:eastAsia="Times New Roman" w:hAnsi="Trebuchet MS" w:cs="Segoe UI Historic"/>
          <w:color w:val="050505"/>
          <w:lang w:eastAsia="sl-SI"/>
        </w:rPr>
        <w:t xml:space="preserve">Po uvodnem pozdravu Mestne občine Celje, so organizatorji udeležencem najprej predstavili program Ustvarjalna Evropa in </w:t>
      </w:r>
      <w:r w:rsidR="00FE4A41">
        <w:rPr>
          <w:rFonts w:ascii="Trebuchet MS" w:eastAsia="Times New Roman" w:hAnsi="Trebuchet MS" w:cs="Segoe UI Historic"/>
          <w:color w:val="050505"/>
          <w:lang w:eastAsia="sl-SI"/>
        </w:rPr>
        <w:t>nabor razpisnih možnosti</w:t>
      </w:r>
      <w:r w:rsidRPr="008D77AB">
        <w:rPr>
          <w:rFonts w:ascii="Trebuchet MS" w:eastAsia="Times New Roman" w:hAnsi="Trebuchet MS" w:cs="Segoe UI Historic"/>
          <w:color w:val="050505"/>
          <w:lang w:eastAsia="sl-SI"/>
        </w:rPr>
        <w:t>. Sledila je predstavitev dobrih praks, podkrepljena s konkretnimi primeri v Sloveniji</w:t>
      </w:r>
      <w:r w:rsidR="00FE4A41">
        <w:rPr>
          <w:rFonts w:ascii="Trebuchet MS" w:eastAsia="Times New Roman" w:hAnsi="Trebuchet MS" w:cs="Segoe UI Historic"/>
          <w:color w:val="050505"/>
          <w:lang w:eastAsia="sl-SI"/>
        </w:rPr>
        <w:t xml:space="preserve"> (Katja Somrak in Jure Kirbiš), mreženje in</w:t>
      </w:r>
      <w:r w:rsidRPr="008D77AB">
        <w:rPr>
          <w:rFonts w:ascii="Trebuchet MS" w:eastAsia="Times New Roman" w:hAnsi="Trebuchet MS" w:cs="Segoe UI Historic"/>
          <w:color w:val="050505"/>
          <w:lang w:eastAsia="sl-SI"/>
        </w:rPr>
        <w:t xml:space="preserve"> praktična delavnica na temo prijave na razpise programa Ustvarjalna Evropa. </w:t>
      </w:r>
    </w:p>
    <w:p w:rsidR="002B7677" w:rsidRPr="008D77AB" w:rsidRDefault="002B7677" w:rsidP="008D77AB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Segoe UI Historic"/>
          <w:color w:val="050505"/>
          <w:lang w:eastAsia="sl-SI"/>
        </w:rPr>
      </w:pPr>
      <w:bookmarkStart w:id="0" w:name="_GoBack"/>
      <w:bookmarkEnd w:id="0"/>
    </w:p>
    <w:p w:rsidR="008D77AB" w:rsidRDefault="00BC594D" w:rsidP="008D77AB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Segoe UI Historic"/>
          <w:color w:val="050505"/>
          <w:lang w:eastAsia="sl-SI"/>
        </w:rPr>
      </w:pPr>
      <w:r w:rsidRPr="008D77AB">
        <w:rPr>
          <w:rFonts w:ascii="Trebuchet MS" w:eastAsia="Times New Roman" w:hAnsi="Trebuchet MS" w:cs="Segoe UI Historic"/>
          <w:color w:val="050505"/>
          <w:lang w:eastAsia="sl-SI"/>
        </w:rPr>
        <w:t xml:space="preserve">Pri izvedbi dogodka so sodelovali </w:t>
      </w:r>
      <w:r w:rsidRPr="00BC594D">
        <w:rPr>
          <w:rFonts w:ascii="Trebuchet MS" w:eastAsia="Times New Roman" w:hAnsi="Trebuchet MS" w:cs="Segoe UI Historic"/>
          <w:color w:val="050505"/>
          <w:lang w:eastAsia="sl-SI"/>
        </w:rPr>
        <w:t xml:space="preserve">Gregor </w:t>
      </w:r>
      <w:proofErr w:type="spellStart"/>
      <w:r w:rsidRPr="00BC594D">
        <w:rPr>
          <w:rFonts w:ascii="Trebuchet MS" w:eastAsia="Times New Roman" w:hAnsi="Trebuchet MS" w:cs="Segoe UI Historic"/>
          <w:color w:val="050505"/>
          <w:lang w:eastAsia="sl-SI"/>
        </w:rPr>
        <w:t>Deleja</w:t>
      </w:r>
      <w:proofErr w:type="spellEnd"/>
      <w:r w:rsidRPr="00BC594D">
        <w:rPr>
          <w:rFonts w:ascii="Trebuchet MS" w:eastAsia="Times New Roman" w:hAnsi="Trebuchet MS" w:cs="Segoe UI Historic"/>
          <w:color w:val="050505"/>
          <w:lang w:eastAsia="sl-SI"/>
        </w:rPr>
        <w:t xml:space="preserve"> (direktor ob</w:t>
      </w:r>
      <w:r w:rsidRPr="00BC594D">
        <w:rPr>
          <w:rFonts w:ascii="Trebuchet MS" w:eastAsia="Times New Roman" w:hAnsi="Trebuchet MS" w:cs="Calibri"/>
          <w:color w:val="050505"/>
          <w:lang w:eastAsia="sl-SI"/>
        </w:rPr>
        <w:t>č</w:t>
      </w:r>
      <w:r w:rsidRPr="00BC594D">
        <w:rPr>
          <w:rFonts w:ascii="Trebuchet MS" w:eastAsia="Times New Roman" w:hAnsi="Trebuchet MS" w:cs="Segoe UI Historic"/>
          <w:color w:val="050505"/>
          <w:lang w:eastAsia="sl-SI"/>
        </w:rPr>
        <w:t>inske uprave MOC)</w:t>
      </w:r>
      <w:r w:rsidRPr="008D77AB">
        <w:rPr>
          <w:rFonts w:ascii="Trebuchet MS" w:eastAsia="Times New Roman" w:hAnsi="Trebuchet MS" w:cs="Segoe UI Historic"/>
          <w:color w:val="050505"/>
          <w:lang w:eastAsia="sl-SI"/>
        </w:rPr>
        <w:t>,</w:t>
      </w:r>
      <w:r w:rsidRPr="008D77AB">
        <w:rPr>
          <w:rFonts w:ascii="Trebuchet MS" w:eastAsia="Times New Roman" w:hAnsi="Trebuchet MS" w:cs="Segoe UI Historic"/>
          <w:color w:val="050505"/>
          <w:lang w:eastAsia="sl-SI"/>
        </w:rPr>
        <w:br/>
      </w:r>
      <w:r w:rsidRPr="00BC594D">
        <w:rPr>
          <w:rFonts w:ascii="Trebuchet MS" w:eastAsia="Times New Roman" w:hAnsi="Trebuchet MS" w:cs="Segoe UI Historic"/>
          <w:color w:val="050505"/>
          <w:lang w:eastAsia="sl-SI"/>
        </w:rPr>
        <w:t xml:space="preserve">dr. Bojan </w:t>
      </w:r>
      <w:proofErr w:type="spellStart"/>
      <w:r w:rsidRPr="00BC594D">
        <w:rPr>
          <w:rFonts w:ascii="Trebuchet MS" w:eastAsia="Times New Roman" w:hAnsi="Trebuchet MS" w:cs="Segoe UI Historic"/>
          <w:color w:val="050505"/>
          <w:lang w:eastAsia="sl-SI"/>
        </w:rPr>
        <w:t>Cvelfar</w:t>
      </w:r>
      <w:proofErr w:type="spellEnd"/>
      <w:r w:rsidRPr="00BC594D">
        <w:rPr>
          <w:rFonts w:ascii="Trebuchet MS" w:eastAsia="Times New Roman" w:hAnsi="Trebuchet MS" w:cs="Segoe UI Historic"/>
          <w:color w:val="050505"/>
          <w:lang w:eastAsia="sl-SI"/>
        </w:rPr>
        <w:t xml:space="preserve"> (vodja Oddelka za druž</w:t>
      </w:r>
      <w:r w:rsidRPr="008D77AB">
        <w:rPr>
          <w:rFonts w:ascii="Trebuchet MS" w:eastAsia="Times New Roman" w:hAnsi="Trebuchet MS" w:cs="Segoe UI Historic"/>
          <w:color w:val="050505"/>
          <w:lang w:eastAsia="sl-SI"/>
        </w:rPr>
        <w:t xml:space="preserve">bene dejavnosti MOC), </w:t>
      </w:r>
      <w:r w:rsidRPr="00BC594D">
        <w:rPr>
          <w:rFonts w:ascii="Trebuchet MS" w:eastAsia="Times New Roman" w:hAnsi="Trebuchet MS" w:cs="Segoe UI Historic"/>
          <w:color w:val="050505"/>
          <w:lang w:eastAsia="sl-SI"/>
        </w:rPr>
        <w:t>Sonja Majcen (direktorica</w:t>
      </w:r>
      <w:r w:rsidRPr="008D77AB">
        <w:rPr>
          <w:rFonts w:ascii="Trebuchet MS" w:eastAsia="Times New Roman" w:hAnsi="Trebuchet MS" w:cs="Segoe UI Historic"/>
          <w:color w:val="050505"/>
          <w:lang w:eastAsia="sl-SI"/>
        </w:rPr>
        <w:t xml:space="preserve"> Celjskega mladinskega centra), Tanja Kos (Motovila), </w:t>
      </w:r>
      <w:r w:rsidRPr="00BC594D">
        <w:rPr>
          <w:rFonts w:ascii="Trebuchet MS" w:eastAsia="Times New Roman" w:hAnsi="Trebuchet MS" w:cs="Segoe UI Historic"/>
          <w:color w:val="050505"/>
          <w:lang w:eastAsia="sl-SI"/>
        </w:rPr>
        <w:t>Katja Somrak (Ple</w:t>
      </w:r>
      <w:r w:rsidRPr="008D77AB">
        <w:rPr>
          <w:rFonts w:ascii="Trebuchet MS" w:eastAsia="Times New Roman" w:hAnsi="Trebuchet MS" w:cs="Segoe UI Historic"/>
          <w:color w:val="050505"/>
          <w:lang w:eastAsia="sl-SI"/>
        </w:rPr>
        <w:t xml:space="preserve">sni Teater Ljubljana) in </w:t>
      </w:r>
      <w:r w:rsidRPr="00BC594D">
        <w:rPr>
          <w:rFonts w:ascii="Trebuchet MS" w:eastAsia="Times New Roman" w:hAnsi="Trebuchet MS" w:cs="Segoe UI Historic"/>
          <w:color w:val="050505"/>
          <w:lang w:eastAsia="sl-SI"/>
        </w:rPr>
        <w:t>Jure Kirbiš (Umetnostna galerija Maribor)</w:t>
      </w:r>
    </w:p>
    <w:p w:rsidR="002B7677" w:rsidRPr="00BC594D" w:rsidRDefault="002B7677" w:rsidP="008D77AB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Segoe UI Historic"/>
          <w:color w:val="050505"/>
          <w:lang w:eastAsia="sl-SI"/>
        </w:rPr>
      </w:pPr>
    </w:p>
    <w:p w:rsidR="00BC594D" w:rsidRPr="008D77AB" w:rsidRDefault="00BC594D" w:rsidP="008D77AB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Segoe UI Historic"/>
          <w:color w:val="050505"/>
          <w:lang w:eastAsia="sl-SI"/>
        </w:rPr>
      </w:pPr>
      <w:r w:rsidRPr="00BC594D">
        <w:rPr>
          <w:rFonts w:ascii="Trebuchet MS" w:eastAsia="Times New Roman" w:hAnsi="Trebuchet MS" w:cs="Segoe UI Historic"/>
          <w:color w:val="050505"/>
          <w:lang w:eastAsia="sl-SI"/>
        </w:rPr>
        <w:t xml:space="preserve">Dogodek je </w:t>
      </w:r>
      <w:r w:rsidR="008D77AB" w:rsidRPr="008D77AB">
        <w:rPr>
          <w:rFonts w:ascii="Trebuchet MS" w:eastAsia="Times New Roman" w:hAnsi="Trebuchet MS" w:cs="Segoe UI Historic"/>
          <w:color w:val="050505"/>
          <w:lang w:eastAsia="sl-SI"/>
        </w:rPr>
        <w:t xml:space="preserve">bil izveden kot </w:t>
      </w:r>
      <w:r w:rsidRPr="00BC594D">
        <w:rPr>
          <w:rFonts w:ascii="Trebuchet MS" w:eastAsia="Times New Roman" w:hAnsi="Trebuchet MS" w:cs="Segoe UI Historic"/>
          <w:color w:val="050505"/>
          <w:lang w:eastAsia="sl-SI"/>
        </w:rPr>
        <w:t>del aktivnosti nacionalnih informacijskih to</w:t>
      </w:r>
      <w:r w:rsidRPr="00BC594D">
        <w:rPr>
          <w:rFonts w:ascii="Trebuchet MS" w:eastAsia="Times New Roman" w:hAnsi="Trebuchet MS" w:cs="Calibri"/>
          <w:color w:val="050505"/>
          <w:lang w:eastAsia="sl-SI"/>
        </w:rPr>
        <w:t>č</w:t>
      </w:r>
      <w:r w:rsidRPr="00BC594D">
        <w:rPr>
          <w:rFonts w:ascii="Trebuchet MS" w:eastAsia="Times New Roman" w:hAnsi="Trebuchet MS" w:cs="Segoe UI Historic"/>
          <w:color w:val="050505"/>
          <w:lang w:eastAsia="sl-SI"/>
        </w:rPr>
        <w:t xml:space="preserve">k CED Slovenija (Motovila) in EUROPE DIRECT Savinjska (Celjski mladinski center). </w:t>
      </w:r>
    </w:p>
    <w:p w:rsidR="008D77AB" w:rsidRPr="008D77AB" w:rsidRDefault="008D77AB" w:rsidP="008D77AB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Segoe UI Historic"/>
          <w:color w:val="050505"/>
          <w:lang w:eastAsia="sl-SI"/>
        </w:rPr>
      </w:pPr>
    </w:p>
    <w:p w:rsidR="008D77AB" w:rsidRDefault="008D77AB" w:rsidP="008D77AB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Segoe UI Historic"/>
          <w:color w:val="050505"/>
          <w:lang w:eastAsia="sl-SI"/>
        </w:rPr>
      </w:pPr>
      <w:proofErr w:type="spellStart"/>
      <w:r w:rsidRPr="008D77AB">
        <w:rPr>
          <w:rFonts w:ascii="Trebuchet MS" w:eastAsia="Times New Roman" w:hAnsi="Trebuchet MS" w:cs="Segoe UI Historic"/>
          <w:color w:val="050505"/>
          <w:lang w:eastAsia="sl-SI"/>
        </w:rPr>
        <w:t>Fotogalerijo</w:t>
      </w:r>
      <w:proofErr w:type="spellEnd"/>
      <w:r w:rsidRPr="008D77AB">
        <w:rPr>
          <w:rFonts w:ascii="Trebuchet MS" w:eastAsia="Times New Roman" w:hAnsi="Trebuchet MS" w:cs="Segoe UI Historic"/>
          <w:color w:val="050505"/>
          <w:lang w:eastAsia="sl-SI"/>
        </w:rPr>
        <w:t xml:space="preserve"> dogodka si lahko ogledate </w:t>
      </w:r>
      <w:hyperlink r:id="rId6" w:history="1">
        <w:r>
          <w:rPr>
            <w:rStyle w:val="Hiperpovezava"/>
            <w:rFonts w:ascii="Trebuchet MS" w:eastAsia="Times New Roman" w:hAnsi="Trebuchet MS" w:cs="Segoe UI Historic"/>
            <w:lang w:eastAsia="sl-SI"/>
          </w:rPr>
          <w:t>tukaj</w:t>
        </w:r>
      </w:hyperlink>
      <w:r>
        <w:rPr>
          <w:rFonts w:ascii="Trebuchet MS" w:eastAsia="Times New Roman" w:hAnsi="Trebuchet MS" w:cs="Segoe UI Historic"/>
          <w:color w:val="050505"/>
          <w:lang w:eastAsia="sl-SI"/>
        </w:rPr>
        <w:t>.</w:t>
      </w:r>
    </w:p>
    <w:p w:rsidR="008D77AB" w:rsidRDefault="008D77AB" w:rsidP="008D77AB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Segoe UI Historic"/>
          <w:color w:val="050505"/>
          <w:lang w:eastAsia="sl-SI"/>
        </w:rPr>
      </w:pPr>
    </w:p>
    <w:p w:rsidR="008D77AB" w:rsidRDefault="008D77AB" w:rsidP="008D77AB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Segoe UI Historic"/>
          <w:color w:val="050505"/>
          <w:lang w:eastAsia="sl-SI"/>
        </w:rPr>
      </w:pPr>
      <w:r>
        <w:rPr>
          <w:rFonts w:ascii="Trebuchet MS" w:eastAsia="Times New Roman" w:hAnsi="Trebuchet MS" w:cs="Segoe UI Historic"/>
          <w:color w:val="050505"/>
          <w:lang w:eastAsia="sl-SI"/>
        </w:rPr>
        <w:lastRenderedPageBreak/>
        <w:t xml:space="preserve">Za vse dodatne informacije se lahko obrnete na </w:t>
      </w:r>
      <w:proofErr w:type="spellStart"/>
      <w:r w:rsidRPr="00FB537C">
        <w:rPr>
          <w:rFonts w:ascii="Trebuchet MS" w:hAnsi="Trebuchet MS" w:cs="Calibri"/>
        </w:rPr>
        <w:t>Sento</w:t>
      </w:r>
      <w:proofErr w:type="spellEnd"/>
      <w:r w:rsidRPr="00FB537C">
        <w:rPr>
          <w:rFonts w:ascii="Trebuchet MS" w:hAnsi="Trebuchet MS" w:cs="Calibri"/>
        </w:rPr>
        <w:t xml:space="preserve"> </w:t>
      </w:r>
      <w:proofErr w:type="spellStart"/>
      <w:r w:rsidRPr="00FB537C">
        <w:rPr>
          <w:rFonts w:ascii="Trebuchet MS" w:hAnsi="Trebuchet MS" w:cs="Calibri"/>
        </w:rPr>
        <w:t>Jevšenak</w:t>
      </w:r>
      <w:proofErr w:type="spellEnd"/>
      <w:r w:rsidRPr="00FB537C">
        <w:rPr>
          <w:rFonts w:ascii="Trebuchet MS" w:hAnsi="Trebuchet MS" w:cs="Calibri"/>
        </w:rPr>
        <w:t>, strokovno sodelavko za program, na</w:t>
      </w:r>
      <w:r w:rsidRPr="00FB537C">
        <w:rPr>
          <w:rFonts w:ascii="Trebuchet MS" w:hAnsi="Trebuchet MS"/>
        </w:rPr>
        <w:t xml:space="preserve"> elektronski naslov: </w:t>
      </w:r>
      <w:hyperlink r:id="rId7" w:tooltip="senta.jevsenak@mc-celje.si" w:history="1">
        <w:r w:rsidRPr="00FB537C">
          <w:rPr>
            <w:rStyle w:val="Hiperpovezava"/>
            <w:rFonts w:ascii="Trebuchet MS" w:hAnsi="Trebuchet MS" w:cs="Arial"/>
            <w:shd w:val="clear" w:color="auto" w:fill="FFFFFF"/>
          </w:rPr>
          <w:t>senta.jevsenak@mc-celje.si</w:t>
        </w:r>
      </w:hyperlink>
      <w:r w:rsidRPr="00FB537C">
        <w:rPr>
          <w:rFonts w:ascii="Trebuchet MS" w:hAnsi="Trebuchet MS"/>
        </w:rPr>
        <w:t>.</w:t>
      </w:r>
    </w:p>
    <w:p w:rsidR="008D77AB" w:rsidRDefault="008D77AB" w:rsidP="008D77AB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Segoe UI Historic"/>
          <w:color w:val="050505"/>
          <w:lang w:eastAsia="sl-SI"/>
        </w:rPr>
      </w:pPr>
    </w:p>
    <w:p w:rsidR="008D77AB" w:rsidRPr="00BC594D" w:rsidRDefault="008D77AB" w:rsidP="008D77AB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Segoe UI Historic"/>
          <w:color w:val="050505"/>
          <w:lang w:eastAsia="sl-SI"/>
        </w:rPr>
      </w:pPr>
      <w:r>
        <w:rPr>
          <w:rFonts w:ascii="Trebuchet MS" w:eastAsia="Times New Roman" w:hAnsi="Trebuchet MS" w:cs="Segoe UI Historic"/>
          <w:color w:val="050505"/>
          <w:lang w:eastAsia="sl-SI"/>
        </w:rPr>
        <w:t xml:space="preserve"> </w:t>
      </w:r>
    </w:p>
    <w:p w:rsidR="00E05EA3" w:rsidRPr="00E05EA3" w:rsidRDefault="00E05EA3">
      <w:pPr>
        <w:rPr>
          <w:rFonts w:ascii="Trebuchet MS" w:hAnsi="Trebuchet MS"/>
        </w:rPr>
      </w:pPr>
    </w:p>
    <w:sectPr w:rsidR="00E05EA3" w:rsidRPr="00E05E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A3" w:rsidRDefault="00E05EA3" w:rsidP="00E05EA3">
      <w:pPr>
        <w:spacing w:after="0" w:line="240" w:lineRule="auto"/>
      </w:pPr>
      <w:r>
        <w:separator/>
      </w:r>
    </w:p>
  </w:endnote>
  <w:endnote w:type="continuationSeparator" w:id="0">
    <w:p w:rsidR="00E05EA3" w:rsidRDefault="00E05EA3" w:rsidP="00E0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A3" w:rsidRDefault="00E05EA3" w:rsidP="00E05EA3">
      <w:pPr>
        <w:spacing w:after="0" w:line="240" w:lineRule="auto"/>
      </w:pPr>
      <w:r>
        <w:separator/>
      </w:r>
    </w:p>
  </w:footnote>
  <w:footnote w:type="continuationSeparator" w:id="0">
    <w:p w:rsidR="00E05EA3" w:rsidRDefault="00E05EA3" w:rsidP="00E0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A3" w:rsidRDefault="00E05EA3">
    <w:pPr>
      <w:pStyle w:val="Glava"/>
    </w:pPr>
    <w:r w:rsidRPr="002658E6">
      <w:rPr>
        <w:noProof/>
        <w:lang w:eastAsia="sl-SI"/>
      </w:rPr>
      <w:drawing>
        <wp:inline distT="0" distB="0" distL="0" distR="0" wp14:anchorId="595BA0A4" wp14:editId="2B2EA851">
          <wp:extent cx="5760720" cy="1056005"/>
          <wp:effectExtent l="0" t="0" r="0" b="0"/>
          <wp:docPr id="2" name="Slika 2" descr="\\APOLON\public\CGP-novo2016\logo_MCC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\\APOLON\public\CGP-novo2016\logo_MCC 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5EA3" w:rsidRDefault="00E05EA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A3"/>
    <w:rsid w:val="001935FB"/>
    <w:rsid w:val="002B7677"/>
    <w:rsid w:val="008D77AB"/>
    <w:rsid w:val="00BC594D"/>
    <w:rsid w:val="00E05EA3"/>
    <w:rsid w:val="00FE4A41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8EEC"/>
  <w15:chartTrackingRefBased/>
  <w15:docId w15:val="{B6E1B4DB-EF42-4876-8EFA-C73B6733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05EA3"/>
  </w:style>
  <w:style w:type="paragraph" w:styleId="Noga">
    <w:name w:val="footer"/>
    <w:basedOn w:val="Navaden"/>
    <w:link w:val="NogaZnak"/>
    <w:uiPriority w:val="99"/>
    <w:unhideWhenUsed/>
    <w:rsid w:val="00E0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05EA3"/>
  </w:style>
  <w:style w:type="character" w:styleId="Hiperpovezava">
    <w:name w:val="Hyperlink"/>
    <w:basedOn w:val="Privzetapisavaodstavka"/>
    <w:uiPriority w:val="99"/>
    <w:unhideWhenUsed/>
    <w:rsid w:val="00BC5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nta.jevsenak@mc-celj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-celje.si/fotogalerija_mcchostel/ustvarjalna_evropa_v_celju_24._10._202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 Rihtaršič</dc:creator>
  <cp:keywords/>
  <dc:description/>
  <cp:lastModifiedBy>Taja Rihtaršič</cp:lastModifiedBy>
  <cp:revision>3</cp:revision>
  <dcterms:created xsi:type="dcterms:W3CDTF">2023-10-25T09:01:00Z</dcterms:created>
  <dcterms:modified xsi:type="dcterms:W3CDTF">2023-10-25T09:51:00Z</dcterms:modified>
</cp:coreProperties>
</file>